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22A1B" w:rsidRPr="00A93644" w:rsidRDefault="002B7E59">
      <w:pPr>
        <w:spacing w:after="0" w:line="240" w:lineRule="auto"/>
        <w:rPr>
          <w:rFonts w:asciiTheme="majorHAnsi" w:hAnsiTheme="majorHAnsi" w:cstheme="majorHAnsi"/>
          <w:sz w:val="24"/>
          <w:szCs w:val="24"/>
        </w:rPr>
      </w:pPr>
      <w:r w:rsidRPr="00A93644">
        <w:rPr>
          <w:rFonts w:asciiTheme="majorHAnsi" w:hAnsiTheme="majorHAnsi" w:cstheme="majorHAnsi"/>
          <w:sz w:val="24"/>
          <w:szCs w:val="24"/>
        </w:rPr>
        <w:t>Mijn wereld</w:t>
      </w:r>
    </w:p>
    <w:p w14:paraId="00000002" w14:textId="77777777" w:rsidR="00822A1B" w:rsidRPr="00A93644" w:rsidRDefault="002B7E59">
      <w:pPr>
        <w:spacing w:after="0" w:line="240" w:lineRule="auto"/>
        <w:rPr>
          <w:rFonts w:asciiTheme="majorHAnsi" w:hAnsiTheme="majorHAnsi" w:cstheme="majorHAnsi"/>
          <w:sz w:val="24"/>
          <w:szCs w:val="24"/>
        </w:rPr>
      </w:pPr>
      <w:r w:rsidRPr="00A93644">
        <w:rPr>
          <w:rFonts w:asciiTheme="majorHAnsi" w:hAnsiTheme="majorHAnsi" w:cstheme="majorHAnsi"/>
          <w:sz w:val="24"/>
          <w:szCs w:val="24"/>
        </w:rPr>
        <w:t>Amsterdam Oost</w:t>
      </w:r>
    </w:p>
    <w:p w14:paraId="00000004" w14:textId="77777777" w:rsidR="00822A1B" w:rsidRPr="00A93644" w:rsidRDefault="00822A1B">
      <w:pPr>
        <w:spacing w:after="0" w:line="240" w:lineRule="auto"/>
        <w:rPr>
          <w:rFonts w:asciiTheme="majorHAnsi" w:hAnsiTheme="majorHAnsi" w:cstheme="majorHAnsi"/>
          <w:color w:val="222222"/>
          <w:sz w:val="24"/>
          <w:szCs w:val="24"/>
        </w:rPr>
      </w:pPr>
    </w:p>
    <w:p w14:paraId="00000005" w14:textId="77777777" w:rsidR="00822A1B" w:rsidRPr="00A93644" w:rsidRDefault="002B7E59">
      <w:pPr>
        <w:shd w:val="clear" w:color="auto" w:fill="FFFFFF"/>
        <w:spacing w:after="0" w:line="240" w:lineRule="auto"/>
        <w:rPr>
          <w:rFonts w:asciiTheme="majorHAnsi" w:hAnsiTheme="majorHAnsi" w:cstheme="majorHAnsi"/>
          <w:color w:val="222222"/>
          <w:sz w:val="24"/>
          <w:szCs w:val="24"/>
        </w:rPr>
      </w:pPr>
      <w:r w:rsidRPr="00A93644">
        <w:rPr>
          <w:rFonts w:asciiTheme="majorHAnsi" w:hAnsiTheme="majorHAnsi" w:cstheme="majorHAnsi"/>
          <w:color w:val="222222"/>
          <w:sz w:val="24"/>
          <w:szCs w:val="24"/>
        </w:rPr>
        <w:t xml:space="preserve">Waar Sanne van de Werk ook fotografeert, tijdens haar reizen in binnen- en buitenland, zij laat zich inspireren door wat er op haar af komt. </w:t>
      </w:r>
    </w:p>
    <w:p w14:paraId="00000006" w14:textId="77777777" w:rsidR="00822A1B" w:rsidRPr="00A93644" w:rsidRDefault="00822A1B">
      <w:pPr>
        <w:spacing w:after="0" w:line="240" w:lineRule="auto"/>
        <w:rPr>
          <w:rFonts w:asciiTheme="majorHAnsi" w:hAnsiTheme="majorHAnsi" w:cstheme="majorHAnsi"/>
          <w:color w:val="222222"/>
          <w:sz w:val="24"/>
          <w:szCs w:val="24"/>
        </w:rPr>
      </w:pPr>
    </w:p>
    <w:p w14:paraId="00000007" w14:textId="331F7343" w:rsidR="00822A1B" w:rsidRPr="00A93644" w:rsidRDefault="002B7E59">
      <w:pPr>
        <w:spacing w:after="0" w:line="240" w:lineRule="auto"/>
        <w:rPr>
          <w:rFonts w:asciiTheme="majorHAnsi" w:hAnsiTheme="majorHAnsi" w:cstheme="majorHAnsi"/>
          <w:color w:val="222222"/>
          <w:sz w:val="24"/>
          <w:szCs w:val="24"/>
        </w:rPr>
      </w:pPr>
      <w:r w:rsidRPr="00A93644">
        <w:rPr>
          <w:rFonts w:asciiTheme="majorHAnsi" w:hAnsiTheme="majorHAnsi" w:cstheme="majorHAnsi"/>
          <w:color w:val="222222"/>
          <w:sz w:val="24"/>
          <w:szCs w:val="24"/>
        </w:rPr>
        <w:t>I</w:t>
      </w:r>
      <w:r w:rsidR="008C533E">
        <w:rPr>
          <w:rFonts w:asciiTheme="majorHAnsi" w:hAnsiTheme="majorHAnsi" w:cstheme="majorHAnsi"/>
          <w:color w:val="222222"/>
          <w:sz w:val="24"/>
          <w:szCs w:val="24"/>
        </w:rPr>
        <w:t>n Amsterdam Oost</w:t>
      </w:r>
      <w:bookmarkStart w:id="0" w:name="_GoBack"/>
      <w:bookmarkEnd w:id="0"/>
      <w:r w:rsidRPr="00A93644">
        <w:rPr>
          <w:rFonts w:asciiTheme="majorHAnsi" w:hAnsiTheme="majorHAnsi" w:cstheme="majorHAnsi"/>
          <w:color w:val="222222"/>
          <w:sz w:val="24"/>
          <w:szCs w:val="24"/>
        </w:rPr>
        <w:t xml:space="preserve"> is ze geboeid geraakt door het straatleven van de buurt.</w:t>
      </w:r>
      <w:r w:rsidRPr="00A93644">
        <w:rPr>
          <w:rFonts w:asciiTheme="majorHAnsi" w:hAnsiTheme="majorHAnsi" w:cstheme="majorHAnsi"/>
          <w:i/>
          <w:color w:val="222222"/>
          <w:sz w:val="24"/>
          <w:szCs w:val="24"/>
        </w:rPr>
        <w:t xml:space="preserve"> </w:t>
      </w:r>
      <w:r w:rsidRPr="00A93644">
        <w:rPr>
          <w:rFonts w:asciiTheme="majorHAnsi" w:hAnsiTheme="majorHAnsi" w:cstheme="majorHAnsi"/>
          <w:color w:val="222222"/>
          <w:sz w:val="24"/>
          <w:szCs w:val="24"/>
        </w:rPr>
        <w:t xml:space="preserve">Onbevangen dwalend door de stad fotografeert ze wat er op haar weg komt; een onverwachte ontmoeting, een ouderwets café of koffiehuis, mensen die toevallig langs elkaar heen schampen. </w:t>
      </w:r>
    </w:p>
    <w:p w14:paraId="00000008" w14:textId="77777777" w:rsidR="00822A1B" w:rsidRPr="00A93644" w:rsidRDefault="00822A1B">
      <w:pPr>
        <w:spacing w:after="0" w:line="240" w:lineRule="auto"/>
        <w:rPr>
          <w:rFonts w:asciiTheme="majorHAnsi" w:hAnsiTheme="majorHAnsi" w:cstheme="majorHAnsi"/>
          <w:color w:val="222222"/>
          <w:sz w:val="24"/>
          <w:szCs w:val="24"/>
        </w:rPr>
      </w:pPr>
    </w:p>
    <w:p w14:paraId="00000009" w14:textId="77777777" w:rsidR="00822A1B" w:rsidRPr="00A93644" w:rsidRDefault="002B7E59">
      <w:pPr>
        <w:spacing w:after="0" w:line="240" w:lineRule="auto"/>
        <w:rPr>
          <w:rFonts w:asciiTheme="majorHAnsi" w:hAnsiTheme="majorHAnsi" w:cstheme="majorHAnsi"/>
          <w:color w:val="222222"/>
          <w:sz w:val="24"/>
          <w:szCs w:val="24"/>
        </w:rPr>
      </w:pPr>
      <w:r w:rsidRPr="00A93644">
        <w:rPr>
          <w:rFonts w:asciiTheme="majorHAnsi" w:eastAsia="Times New Roman" w:hAnsiTheme="majorHAnsi" w:cstheme="majorHAnsi"/>
          <w:color w:val="222222"/>
          <w:sz w:val="24"/>
          <w:szCs w:val="24"/>
        </w:rPr>
        <w:t>Van de Werk richt haar lens op het alledaagse. Veelal zijn dit s</w:t>
      </w:r>
      <w:r w:rsidRPr="00A93644">
        <w:rPr>
          <w:rFonts w:asciiTheme="majorHAnsi" w:hAnsiTheme="majorHAnsi" w:cstheme="majorHAnsi"/>
          <w:color w:val="222222"/>
          <w:sz w:val="24"/>
          <w:szCs w:val="24"/>
        </w:rPr>
        <w:t>ituaties die op het eerste gezicht als banaal gezien worden, maar waar bij nader inzien veel aan te ontdekken valt.</w:t>
      </w:r>
      <w:r w:rsidRPr="00A93644">
        <w:rPr>
          <w:rFonts w:asciiTheme="majorHAnsi" w:eastAsia="Times New Roman" w:hAnsiTheme="majorHAnsi" w:cstheme="majorHAnsi"/>
          <w:color w:val="222222"/>
          <w:sz w:val="24"/>
          <w:szCs w:val="24"/>
        </w:rPr>
        <w:t xml:space="preserve"> </w:t>
      </w:r>
    </w:p>
    <w:p w14:paraId="0000000A" w14:textId="77777777" w:rsidR="00822A1B" w:rsidRPr="00A93644" w:rsidRDefault="00822A1B">
      <w:pPr>
        <w:spacing w:after="0" w:line="240" w:lineRule="auto"/>
        <w:rPr>
          <w:rFonts w:asciiTheme="majorHAnsi" w:hAnsiTheme="majorHAnsi" w:cstheme="majorHAnsi"/>
          <w:i/>
          <w:color w:val="222222"/>
          <w:sz w:val="24"/>
          <w:szCs w:val="24"/>
        </w:rPr>
      </w:pPr>
    </w:p>
    <w:p w14:paraId="0000000B" w14:textId="77777777" w:rsidR="00822A1B" w:rsidRPr="00A93644" w:rsidRDefault="002B7E59">
      <w:pPr>
        <w:shd w:val="clear" w:color="auto" w:fill="FFFFFF"/>
        <w:spacing w:after="0" w:line="240" w:lineRule="auto"/>
        <w:rPr>
          <w:rFonts w:asciiTheme="majorHAnsi" w:hAnsiTheme="majorHAnsi" w:cstheme="majorHAnsi"/>
          <w:color w:val="222222"/>
          <w:sz w:val="24"/>
          <w:szCs w:val="24"/>
        </w:rPr>
      </w:pPr>
      <w:r w:rsidRPr="00A93644">
        <w:rPr>
          <w:rFonts w:asciiTheme="majorHAnsi" w:hAnsiTheme="majorHAnsi" w:cstheme="majorHAnsi"/>
          <w:color w:val="222222"/>
          <w:sz w:val="24"/>
          <w:szCs w:val="24"/>
        </w:rPr>
        <w:t xml:space="preserve">Zij heeft een associatieve manier van kijken die een nieuw licht werpt op de onderwerpen. </w:t>
      </w:r>
      <w:r w:rsidRPr="00A93644">
        <w:rPr>
          <w:rFonts w:asciiTheme="majorHAnsi" w:eastAsia="Times New Roman" w:hAnsiTheme="majorHAnsi" w:cstheme="majorHAnsi"/>
          <w:color w:val="222222"/>
          <w:sz w:val="24"/>
          <w:szCs w:val="24"/>
        </w:rPr>
        <w:t xml:space="preserve">Op sommige momenten lijken de fotografische werken in scène te zijn gezet; dit zegt iets over het observatievermogen van </w:t>
      </w:r>
      <w:proofErr w:type="spellStart"/>
      <w:r w:rsidRPr="00A93644">
        <w:rPr>
          <w:rFonts w:asciiTheme="majorHAnsi" w:eastAsia="Times New Roman" w:hAnsiTheme="majorHAnsi" w:cstheme="majorHAnsi"/>
          <w:color w:val="222222"/>
          <w:sz w:val="24"/>
          <w:szCs w:val="24"/>
        </w:rPr>
        <w:t>Van</w:t>
      </w:r>
      <w:proofErr w:type="spellEnd"/>
      <w:r w:rsidRPr="00A93644">
        <w:rPr>
          <w:rFonts w:asciiTheme="majorHAnsi" w:eastAsia="Times New Roman" w:hAnsiTheme="majorHAnsi" w:cstheme="majorHAnsi"/>
          <w:color w:val="222222"/>
          <w:sz w:val="24"/>
          <w:szCs w:val="24"/>
        </w:rPr>
        <w:t xml:space="preserve"> de Werk. </w:t>
      </w:r>
      <w:r w:rsidRPr="00A93644">
        <w:rPr>
          <w:rFonts w:asciiTheme="majorHAnsi" w:hAnsiTheme="majorHAnsi" w:cstheme="majorHAnsi"/>
          <w:color w:val="222222"/>
          <w:sz w:val="24"/>
          <w:szCs w:val="24"/>
        </w:rPr>
        <w:t>Mensen, wisselend licht en schaduw, kleur en beweging… vangt zíj niet zozeer het beeld, maar vangt het beeld háár oog. Verwondering over de schoonheid van het alledaagse is kenmerkend voor haar werk. Nog verder inzoomend laat haar oog voor detail een manier van kijken zien die bepalend is voor de beeldtaal van Sanne van de Werk.</w:t>
      </w:r>
    </w:p>
    <w:p w14:paraId="0000000C" w14:textId="77777777" w:rsidR="00822A1B" w:rsidRPr="00A93644" w:rsidRDefault="00822A1B">
      <w:pPr>
        <w:shd w:val="clear" w:color="auto" w:fill="FFFFFF"/>
        <w:spacing w:after="0" w:line="240" w:lineRule="auto"/>
        <w:rPr>
          <w:rFonts w:asciiTheme="majorHAnsi" w:hAnsiTheme="majorHAnsi" w:cstheme="majorHAnsi"/>
          <w:color w:val="222222"/>
          <w:sz w:val="24"/>
          <w:szCs w:val="24"/>
        </w:rPr>
      </w:pPr>
    </w:p>
    <w:p w14:paraId="0000000D" w14:textId="77777777" w:rsidR="00822A1B" w:rsidRPr="00A93644" w:rsidRDefault="002B7E59">
      <w:pPr>
        <w:shd w:val="clear" w:color="auto" w:fill="FFFFFF"/>
        <w:spacing w:after="0" w:line="240" w:lineRule="auto"/>
        <w:rPr>
          <w:rFonts w:asciiTheme="majorHAnsi" w:hAnsiTheme="majorHAnsi" w:cstheme="majorHAnsi"/>
          <w:color w:val="222222"/>
          <w:sz w:val="24"/>
          <w:szCs w:val="24"/>
        </w:rPr>
      </w:pPr>
      <w:r w:rsidRPr="00A93644">
        <w:rPr>
          <w:rFonts w:asciiTheme="majorHAnsi" w:hAnsiTheme="majorHAnsi" w:cstheme="majorHAnsi"/>
          <w:color w:val="222222"/>
          <w:sz w:val="24"/>
          <w:szCs w:val="24"/>
        </w:rPr>
        <w:t>Deze momentopnames zijn haar interpretaties van de werkelijkheid, waarbij een beroep gedaan wordt op de verbeelding van de kijker.</w:t>
      </w:r>
    </w:p>
    <w:p w14:paraId="0000000E" w14:textId="77777777" w:rsidR="00822A1B" w:rsidRPr="00A93644" w:rsidRDefault="00822A1B">
      <w:pPr>
        <w:spacing w:after="0" w:line="240" w:lineRule="auto"/>
        <w:rPr>
          <w:rFonts w:asciiTheme="majorHAnsi" w:hAnsiTheme="majorHAnsi" w:cstheme="majorHAnsi"/>
          <w:color w:val="222222"/>
          <w:sz w:val="24"/>
          <w:szCs w:val="24"/>
        </w:rPr>
      </w:pPr>
    </w:p>
    <w:p w14:paraId="0000000F" w14:textId="77777777" w:rsidR="00822A1B" w:rsidRPr="00A93644" w:rsidRDefault="00822A1B">
      <w:pPr>
        <w:spacing w:after="0" w:line="240" w:lineRule="auto"/>
        <w:rPr>
          <w:rFonts w:asciiTheme="majorHAnsi" w:hAnsiTheme="majorHAnsi" w:cstheme="majorHAnsi"/>
          <w:color w:val="222222"/>
          <w:sz w:val="24"/>
          <w:szCs w:val="24"/>
        </w:rPr>
      </w:pPr>
    </w:p>
    <w:p w14:paraId="00000010" w14:textId="77777777" w:rsidR="00822A1B" w:rsidRPr="00A93644" w:rsidRDefault="002B7E59">
      <w:pPr>
        <w:rPr>
          <w:rFonts w:asciiTheme="majorHAnsi" w:hAnsiTheme="majorHAnsi" w:cstheme="majorHAnsi"/>
          <w:sz w:val="24"/>
          <w:szCs w:val="24"/>
        </w:rPr>
      </w:pPr>
      <w:r w:rsidRPr="00A93644">
        <w:rPr>
          <w:rFonts w:asciiTheme="majorHAnsi" w:hAnsiTheme="majorHAnsi" w:cstheme="majorHAnsi"/>
          <w:sz w:val="24"/>
          <w:szCs w:val="24"/>
        </w:rPr>
        <w:t>Sanne van de Werk</w:t>
      </w:r>
      <w:r w:rsidRPr="00A93644">
        <w:rPr>
          <w:rFonts w:asciiTheme="majorHAnsi" w:hAnsiTheme="majorHAnsi" w:cstheme="majorHAnsi"/>
          <w:sz w:val="24"/>
          <w:szCs w:val="24"/>
        </w:rPr>
        <w:br/>
      </w:r>
      <w:hyperlink r:id="rId4">
        <w:r w:rsidRPr="00A93644">
          <w:rPr>
            <w:rFonts w:asciiTheme="majorHAnsi" w:hAnsiTheme="majorHAnsi" w:cstheme="majorHAnsi"/>
            <w:color w:val="000000"/>
            <w:sz w:val="24"/>
            <w:szCs w:val="24"/>
          </w:rPr>
          <w:t>www.sannevandewerk.nl</w:t>
        </w:r>
      </w:hyperlink>
    </w:p>
    <w:p w14:paraId="00000011" w14:textId="77777777" w:rsidR="00822A1B" w:rsidRDefault="00822A1B">
      <w:pPr>
        <w:rPr>
          <w:sz w:val="24"/>
          <w:szCs w:val="24"/>
        </w:rPr>
      </w:pPr>
      <w:bookmarkStart w:id="1" w:name="_gjdgxs" w:colFirst="0" w:colLast="0"/>
      <w:bookmarkEnd w:id="1"/>
    </w:p>
    <w:p w14:paraId="00000012" w14:textId="77777777" w:rsidR="00822A1B" w:rsidRDefault="00822A1B">
      <w:pPr>
        <w:rPr>
          <w:sz w:val="24"/>
          <w:szCs w:val="24"/>
        </w:rPr>
      </w:pPr>
    </w:p>
    <w:p w14:paraId="00000013" w14:textId="77777777" w:rsidR="00822A1B" w:rsidRDefault="00822A1B">
      <w:pPr>
        <w:rPr>
          <w:sz w:val="24"/>
          <w:szCs w:val="24"/>
        </w:rPr>
      </w:pPr>
    </w:p>
    <w:p w14:paraId="00000014" w14:textId="77777777" w:rsidR="00822A1B" w:rsidRDefault="00822A1B">
      <w:pPr>
        <w:rPr>
          <w:sz w:val="24"/>
          <w:szCs w:val="24"/>
        </w:rPr>
      </w:pPr>
    </w:p>
    <w:sectPr w:rsidR="00822A1B">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1B"/>
    <w:rsid w:val="002B7E59"/>
    <w:rsid w:val="00822A1B"/>
    <w:rsid w:val="008C533E"/>
    <w:rsid w:val="008D2D53"/>
    <w:rsid w:val="00A936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FF91A-07C6-45DD-830D-4B44DCEC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nnevandewerk.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1181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Tekst2000_SW</cp:lastModifiedBy>
  <cp:revision>3</cp:revision>
  <dcterms:created xsi:type="dcterms:W3CDTF">2021-06-29T10:54:00Z</dcterms:created>
  <dcterms:modified xsi:type="dcterms:W3CDTF">2021-09-27T11:58:00Z</dcterms:modified>
</cp:coreProperties>
</file>